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6B15A" w14:textId="77777777" w:rsidR="00A014B8" w:rsidRDefault="00A014B8" w:rsidP="00A014B8">
      <w:pPr>
        <w:jc w:val="both"/>
      </w:pPr>
      <w:r>
        <w:t xml:space="preserve">A Magyarország helyi önkormányzatairól szóló 2011. évi CLXXXIX. törvény 13.§ (1) bekezdés 17. pontja alapján a település közbiztonságának biztosításában való közreműködés a helyi önkormányzat feladata. </w:t>
      </w:r>
    </w:p>
    <w:p w14:paraId="66D13431" w14:textId="77777777" w:rsidR="00A014B8" w:rsidRDefault="00A014B8" w:rsidP="00A014B8">
      <w:pPr>
        <w:jc w:val="both"/>
      </w:pPr>
      <w:r>
        <w:t xml:space="preserve">A rendőrségről szóló 1994. évi XXXIV. törvény 8. § (4) bekezdésében foglaltak szerint a rendőrkapitány személyesen vagy képviselője útján évente beszámol a rendőrkapitányság illetékességi területén működő települési önkormányzat képviselő-testületének a település közbiztonságának helyzetéről, a közbiztonság érdekében tett intézkedésekről és az azzal kapcsolatos feladatokról. </w:t>
      </w:r>
    </w:p>
    <w:p w14:paraId="2788A2D5" w14:textId="77777777" w:rsidR="00A014B8" w:rsidRDefault="00A014B8" w:rsidP="00A014B8">
      <w:pPr>
        <w:jc w:val="both"/>
      </w:pPr>
      <w:r>
        <w:t xml:space="preserve">Ennek megfelelően a </w:t>
      </w:r>
      <w:r>
        <w:t>Budakeszi</w:t>
      </w:r>
      <w:r>
        <w:t xml:space="preserve"> </w:t>
      </w:r>
      <w:proofErr w:type="spellStart"/>
      <w:r>
        <w:t>Rendőr</w:t>
      </w:r>
      <w:r>
        <w:t>örs</w:t>
      </w:r>
      <w:proofErr w:type="spellEnd"/>
      <w:r>
        <w:t xml:space="preserve">/Budaörsi Rendőrkapitányság </w:t>
      </w:r>
      <w:r>
        <w:t>vezetője elkészítette beszámolóját a 202</w:t>
      </w:r>
      <w:r>
        <w:t>4</w:t>
      </w:r>
      <w:r>
        <w:t xml:space="preserve">. évi munkájáról. </w:t>
      </w:r>
    </w:p>
    <w:p w14:paraId="03682246" w14:textId="2E9865DD" w:rsidR="00650806" w:rsidRDefault="00A014B8" w:rsidP="00A014B8">
      <w:pPr>
        <w:jc w:val="both"/>
      </w:pPr>
      <w:r>
        <w:t>A jelentés a határozati javaslat mellékletét képezi.</w:t>
      </w:r>
    </w:p>
    <w:sectPr w:rsidR="00650806" w:rsidSect="00A014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B8"/>
    <w:rsid w:val="00650806"/>
    <w:rsid w:val="00A014B8"/>
    <w:rsid w:val="00D8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2D08"/>
  <w15:chartTrackingRefBased/>
  <w15:docId w15:val="{634F62B0-3B6E-407B-9D46-DD7DE369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1</cp:revision>
  <dcterms:created xsi:type="dcterms:W3CDTF">2025-06-10T16:15:00Z</dcterms:created>
  <dcterms:modified xsi:type="dcterms:W3CDTF">2025-06-10T16:35:00Z</dcterms:modified>
</cp:coreProperties>
</file>